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Pravilnik Famine kartice popustov</w:t>
      </w:r>
      <w:r>
        <w:rPr>
          <w:rFonts w:ascii="Times New Roman" w:hAnsi="Times New Roman" w:cs="Times New Roman"/>
        </w:rPr>
        <w:t xml:space="preserve"> </w:t>
      </w:r>
      <w:r w:rsidR="00A059D9">
        <w:rPr>
          <w:rFonts w:ascii="Times New Roman" w:hAnsi="Times New Roman" w:cs="Times New Roman"/>
        </w:rPr>
        <w:t>JESEN</w:t>
      </w:r>
      <w:r>
        <w:rPr>
          <w:rFonts w:ascii="Times New Roman" w:hAnsi="Times New Roman" w:cs="Times New Roman"/>
        </w:rPr>
        <w:t xml:space="preserve"> 20</w:t>
      </w:r>
      <w:r w:rsidR="00A059D9">
        <w:rPr>
          <w:rFonts w:ascii="Times New Roman" w:hAnsi="Times New Roman" w:cs="Times New Roman"/>
        </w:rPr>
        <w:t>20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1. Zbiranje sončkov</w:t>
      </w:r>
    </w:p>
    <w:p w:rsidR="004B2382" w:rsidRPr="00653886" w:rsidRDefault="004B2382" w:rsidP="004B2382">
      <w:r w:rsidRPr="004B2382">
        <w:rPr>
          <w:rFonts w:ascii="Times New Roman" w:hAnsi="Times New Roman" w:cs="Times New Roman"/>
        </w:rPr>
        <w:t xml:space="preserve">Za vsakih 10 evrov nakupa se prejme 1 sonček. Npr. za znesek 15 eur se prejme 1 sonček, za 37 eur 3 sončke … 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1. stopnja 10 sončkov - 5 % popust na enkraten nakup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2. stopnja 20 sončkov  - 10 % popust na enkraten nakup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3. stopnja 30 sončkov - 15 % popust na enkraten nakup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Sončke se prejeme glede na znesek računa, ki je bil plačan. Torej na znesek z odbitimi popusti.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 xml:space="preserve">Sončke se doda v kartico na blagajni ob nakupu. 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2. Unovčevanje popustov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Popuste se lahko koristi za vsako stopnjo posebej. Pri 1. stopnji se lahko unovči 5 %, pri 2. 10 % in pri 3. stopnji 15 %. Popust se lahko unovči pri prvem nakupu, po tem ko kupec doseže/izpolni posamezno stopnjo, in ne ob nakupu, pri katerem kupec doseže stopnjo za unovčitev popusta.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 xml:space="preserve">Zbiranje sončkov se konča 31. </w:t>
      </w:r>
      <w:r w:rsidR="00A059D9">
        <w:rPr>
          <w:rFonts w:ascii="Times New Roman" w:hAnsi="Times New Roman" w:cs="Times New Roman"/>
        </w:rPr>
        <w:t>12</w:t>
      </w:r>
      <w:r w:rsidRPr="004B2382">
        <w:rPr>
          <w:rFonts w:ascii="Times New Roman" w:hAnsi="Times New Roman" w:cs="Times New Roman"/>
        </w:rPr>
        <w:t>. 20</w:t>
      </w:r>
      <w:r w:rsidR="00A059D9">
        <w:rPr>
          <w:rFonts w:ascii="Times New Roman" w:hAnsi="Times New Roman" w:cs="Times New Roman"/>
        </w:rPr>
        <w:t>20</w:t>
      </w:r>
      <w:r w:rsidRPr="004B2382">
        <w:rPr>
          <w:rFonts w:ascii="Times New Roman" w:hAnsi="Times New Roman" w:cs="Times New Roman"/>
        </w:rPr>
        <w:t>. Ob unovčitvi popusta se stopnja za katero je bil popust prečrta in doda podpis blagajnika. Popusti se ne seštevajo. Popust ne velja za izdelke, ki so že v akciji. Popustov se ne da uveljavljati pri nakupu cigaret, darilnih kartic, plinskih jeklenk, mobi kartic in vina iz vinotočev. Popuste lahko zbirajo samo fizične in ne pravne osebe.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3. Čas trajanja zbiranja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 xml:space="preserve">Obdobje zbiranje sončkov za jesensko Famino kartico popustov se začne </w:t>
      </w:r>
      <w:r w:rsidR="001A1A9A">
        <w:rPr>
          <w:rFonts w:ascii="Times New Roman" w:hAnsi="Times New Roman" w:cs="Times New Roman"/>
        </w:rPr>
        <w:t>01</w:t>
      </w:r>
      <w:r w:rsidRPr="004B2382">
        <w:rPr>
          <w:rFonts w:ascii="Times New Roman" w:hAnsi="Times New Roman" w:cs="Times New Roman"/>
        </w:rPr>
        <w:t xml:space="preserve">. </w:t>
      </w:r>
      <w:r w:rsidR="00A059D9">
        <w:rPr>
          <w:rFonts w:ascii="Times New Roman" w:hAnsi="Times New Roman" w:cs="Times New Roman"/>
        </w:rPr>
        <w:t>10</w:t>
      </w:r>
      <w:r w:rsidRPr="004B2382">
        <w:rPr>
          <w:rFonts w:ascii="Times New Roman" w:hAnsi="Times New Roman" w:cs="Times New Roman"/>
        </w:rPr>
        <w:t>. 20</w:t>
      </w:r>
      <w:r w:rsidR="00A059D9">
        <w:rPr>
          <w:rFonts w:ascii="Times New Roman" w:hAnsi="Times New Roman" w:cs="Times New Roman"/>
        </w:rPr>
        <w:t>20</w:t>
      </w:r>
      <w:r w:rsidRPr="004B2382">
        <w:rPr>
          <w:rFonts w:ascii="Times New Roman" w:hAnsi="Times New Roman" w:cs="Times New Roman"/>
        </w:rPr>
        <w:t xml:space="preserve"> in traja do vklučno 31. </w:t>
      </w:r>
      <w:r w:rsidR="00A059D9">
        <w:rPr>
          <w:rFonts w:ascii="Times New Roman" w:hAnsi="Times New Roman" w:cs="Times New Roman"/>
        </w:rPr>
        <w:t>12</w:t>
      </w:r>
      <w:r w:rsidRPr="004B2382">
        <w:rPr>
          <w:rFonts w:ascii="Times New Roman" w:hAnsi="Times New Roman" w:cs="Times New Roman"/>
        </w:rPr>
        <w:t>. 20</w:t>
      </w:r>
      <w:r w:rsidR="00A059D9">
        <w:rPr>
          <w:rFonts w:ascii="Times New Roman" w:hAnsi="Times New Roman" w:cs="Times New Roman"/>
        </w:rPr>
        <w:t>20</w:t>
      </w:r>
      <w:r w:rsidRPr="004B2382">
        <w:rPr>
          <w:rFonts w:ascii="Times New Roman" w:hAnsi="Times New Roman" w:cs="Times New Roman"/>
        </w:rPr>
        <w:t>. Popuste se lahko unovči do 10. 0</w:t>
      </w:r>
      <w:r w:rsidR="00A059D9">
        <w:rPr>
          <w:rFonts w:ascii="Times New Roman" w:hAnsi="Times New Roman" w:cs="Times New Roman"/>
        </w:rPr>
        <w:t>1</w:t>
      </w:r>
      <w:r w:rsidRPr="004B2382">
        <w:rPr>
          <w:rFonts w:ascii="Times New Roman" w:hAnsi="Times New Roman" w:cs="Times New Roman"/>
        </w:rPr>
        <w:t>. 20</w:t>
      </w:r>
      <w:r w:rsidR="00A059D9">
        <w:rPr>
          <w:rFonts w:ascii="Times New Roman" w:hAnsi="Times New Roman" w:cs="Times New Roman"/>
        </w:rPr>
        <w:t>21</w:t>
      </w:r>
      <w:r w:rsidRPr="004B2382">
        <w:rPr>
          <w:rFonts w:ascii="Times New Roman" w:hAnsi="Times New Roman" w:cs="Times New Roman"/>
        </w:rPr>
        <w:t>. Žrebanje nagrad bo potekalo 15. 0</w:t>
      </w:r>
      <w:r w:rsidR="00A059D9">
        <w:rPr>
          <w:rFonts w:ascii="Times New Roman" w:hAnsi="Times New Roman" w:cs="Times New Roman"/>
        </w:rPr>
        <w:t>1</w:t>
      </w:r>
      <w:r w:rsidRPr="004B2382">
        <w:rPr>
          <w:rFonts w:ascii="Times New Roman" w:hAnsi="Times New Roman" w:cs="Times New Roman"/>
        </w:rPr>
        <w:t>. 20</w:t>
      </w:r>
      <w:r w:rsidR="00A059D9">
        <w:rPr>
          <w:rFonts w:ascii="Times New Roman" w:hAnsi="Times New Roman" w:cs="Times New Roman"/>
        </w:rPr>
        <w:t>21</w:t>
      </w:r>
      <w:bookmarkStart w:id="0" w:name="_GoBack"/>
      <w:bookmarkEnd w:id="0"/>
      <w:r w:rsidRPr="004B2382">
        <w:rPr>
          <w:rFonts w:ascii="Times New Roman" w:hAnsi="Times New Roman" w:cs="Times New Roman"/>
        </w:rPr>
        <w:t>.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4. Nagradna igra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 xml:space="preserve">Vsi, ki izpolnijo najmanj 1. stopnjo, lahko sodelujejo v nagradni igri. Potrebno je samo izpolniti kontaktne podatke. Posameznik lahko izpolni neomejeno število kartic in si tako poveča možnosti za nagrado. Posameznik, ki želi sodelovati v nagradnem žrebanju, odda izpolnjeno kartico pri blagajni. 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5. Zbiranje osebnih podatkov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Osebni podatki se zbirajo samo kot sredstvo za kontakt izžrebanca v nagradni igri in ne bodo uporabljeni za nobene druge namene. Kartice dobitnikov nagrad v nagradni igri se bodo hranile v upravi podjetja, vse druge pa bodo v roku 6 mesecev uničene.</w:t>
      </w:r>
    </w:p>
    <w:p w:rsidR="004B2382" w:rsidRPr="004B2382" w:rsidRDefault="004B2382" w:rsidP="004B2382">
      <w:pPr>
        <w:rPr>
          <w:rFonts w:ascii="Times New Roman" w:hAnsi="Times New Roman" w:cs="Times New Roman"/>
        </w:rPr>
      </w:pPr>
    </w:p>
    <w:p w:rsidR="0059350B" w:rsidRPr="004B2382" w:rsidRDefault="004B2382" w:rsidP="004B2382">
      <w:pPr>
        <w:rPr>
          <w:rFonts w:ascii="Times New Roman" w:hAnsi="Times New Roman" w:cs="Times New Roman"/>
        </w:rPr>
      </w:pPr>
      <w:r w:rsidRPr="004B2382">
        <w:rPr>
          <w:rFonts w:ascii="Times New Roman" w:hAnsi="Times New Roman" w:cs="Times New Roman"/>
        </w:rPr>
        <w:t>*Več informacij v poslovnih enotah ali na spletni strani www.fama.si.</w:t>
      </w:r>
    </w:p>
    <w:sectPr w:rsidR="0059350B" w:rsidRPr="004B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82"/>
    <w:rsid w:val="001A1A9A"/>
    <w:rsid w:val="00266ACE"/>
    <w:rsid w:val="004B2382"/>
    <w:rsid w:val="0059350B"/>
    <w:rsid w:val="005A3F68"/>
    <w:rsid w:val="00653886"/>
    <w:rsid w:val="00A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2</cp:revision>
  <dcterms:created xsi:type="dcterms:W3CDTF">2020-11-03T11:05:00Z</dcterms:created>
  <dcterms:modified xsi:type="dcterms:W3CDTF">2020-11-03T11:05:00Z</dcterms:modified>
</cp:coreProperties>
</file>